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3A" w:rsidRPr="007C263A" w:rsidRDefault="007C263A" w:rsidP="001C0738">
      <w:pPr>
        <w:pBdr>
          <w:bottom w:val="single" w:sz="6" w:space="1" w:color="auto"/>
        </w:pBdr>
        <w:spacing w:after="0" w:line="240" w:lineRule="auto"/>
        <w:rPr>
          <w:rFonts w:ascii="Arial" w:eastAsia="Times New Roman" w:hAnsi="Arial" w:cs="Arial"/>
          <w:vanish/>
          <w:sz w:val="24"/>
          <w:szCs w:val="24"/>
          <w:lang w:eastAsia="en-IN"/>
        </w:rPr>
      </w:pPr>
      <w:r w:rsidRPr="007C263A">
        <w:rPr>
          <w:rFonts w:ascii="Arial" w:eastAsia="Times New Roman" w:hAnsi="Arial" w:cs="Arial"/>
          <w:vanish/>
          <w:sz w:val="24"/>
          <w:szCs w:val="24"/>
          <w:lang w:eastAsia="en-IN"/>
        </w:rPr>
        <w:t>Top of Form</w:t>
      </w:r>
    </w:p>
    <w:p w:rsidR="007C263A" w:rsidRPr="007C263A" w:rsidRDefault="007C263A" w:rsidP="007C263A">
      <w:pPr>
        <w:shd w:val="clear" w:color="auto" w:fill="FFFFFF"/>
        <w:spacing w:after="0" w:line="240" w:lineRule="auto"/>
        <w:rPr>
          <w:rFonts w:ascii="Georgia" w:eastAsia="Times New Roman" w:hAnsi="Georgia" w:cs="Times New Roman"/>
          <w:sz w:val="24"/>
          <w:szCs w:val="24"/>
          <w:lang w:eastAsia="en-IN"/>
        </w:rPr>
      </w:pPr>
      <w:r w:rsidRPr="004F25D6">
        <w:rPr>
          <w:rFonts w:ascii="Georgia" w:eastAsia="Times New Roman" w:hAnsi="Georgia" w:cs="Times New Roman"/>
          <w:b/>
          <w:bCs/>
          <w:sz w:val="24"/>
          <w:szCs w:val="24"/>
          <w:lang w:eastAsia="en-IN"/>
        </w:rPr>
        <w:t xml:space="preserve">The </w:t>
      </w:r>
      <w:proofErr w:type="spellStart"/>
      <w:r w:rsidRPr="004F25D6">
        <w:rPr>
          <w:rFonts w:ascii="Georgia" w:eastAsia="Times New Roman" w:hAnsi="Georgia" w:cs="Times New Roman"/>
          <w:b/>
          <w:bCs/>
          <w:sz w:val="24"/>
          <w:szCs w:val="24"/>
          <w:lang w:eastAsia="en-IN"/>
        </w:rPr>
        <w:t>Color</w:t>
      </w:r>
      <w:proofErr w:type="spellEnd"/>
      <w:r w:rsidRPr="004F25D6">
        <w:rPr>
          <w:rFonts w:ascii="Georgia" w:eastAsia="Times New Roman" w:hAnsi="Georgia" w:cs="Times New Roman"/>
          <w:b/>
          <w:bCs/>
          <w:sz w:val="24"/>
          <w:szCs w:val="24"/>
          <w:lang w:eastAsia="en-IN"/>
        </w:rPr>
        <w:t xml:space="preserve"> Purple</w:t>
      </w:r>
      <w:r w:rsidRPr="007C263A">
        <w:rPr>
          <w:rFonts w:ascii="Georgia" w:eastAsia="Times New Roman" w:hAnsi="Georgia" w:cs="Times New Roman"/>
          <w:sz w:val="24"/>
          <w:szCs w:val="24"/>
          <w:lang w:eastAsia="en-IN"/>
        </w:rPr>
        <w:t>, </w:t>
      </w:r>
      <w:hyperlink r:id="rId5" w:history="1">
        <w:r w:rsidRPr="004F25D6">
          <w:rPr>
            <w:rFonts w:ascii="Georgia" w:eastAsia="Times New Roman" w:hAnsi="Georgia" w:cs="Times New Roman"/>
            <w:color w:val="0000FF"/>
            <w:sz w:val="24"/>
            <w:szCs w:val="24"/>
            <w:u w:val="single"/>
            <w:lang w:eastAsia="en-IN"/>
          </w:rPr>
          <w:t>novel</w:t>
        </w:r>
      </w:hyperlink>
      <w:r w:rsidRPr="007C263A">
        <w:rPr>
          <w:rFonts w:ascii="Georgia" w:eastAsia="Times New Roman" w:hAnsi="Georgia" w:cs="Times New Roman"/>
          <w:sz w:val="24"/>
          <w:szCs w:val="24"/>
          <w:lang w:eastAsia="en-IN"/>
        </w:rPr>
        <w:t> by </w:t>
      </w:r>
      <w:hyperlink r:id="rId6" w:history="1">
        <w:r w:rsidRPr="004F25D6">
          <w:rPr>
            <w:rFonts w:ascii="Georgia" w:eastAsia="Times New Roman" w:hAnsi="Georgia" w:cs="Times New Roman"/>
            <w:color w:val="0000FF"/>
            <w:sz w:val="24"/>
            <w:szCs w:val="24"/>
            <w:u w:val="single"/>
            <w:lang w:eastAsia="en-IN"/>
          </w:rPr>
          <w:t>Alice Walker</w:t>
        </w:r>
      </w:hyperlink>
      <w:r w:rsidRPr="007C263A">
        <w:rPr>
          <w:rFonts w:ascii="Georgia" w:eastAsia="Times New Roman" w:hAnsi="Georgia" w:cs="Times New Roman"/>
          <w:sz w:val="24"/>
          <w:szCs w:val="24"/>
          <w:lang w:eastAsia="en-IN"/>
        </w:rPr>
        <w:t>, published in 1982. It won a </w:t>
      </w:r>
      <w:hyperlink r:id="rId7" w:history="1">
        <w:r w:rsidRPr="004F25D6">
          <w:rPr>
            <w:rFonts w:ascii="Georgia" w:eastAsia="Times New Roman" w:hAnsi="Georgia" w:cs="Times New Roman"/>
            <w:color w:val="0000FF"/>
            <w:sz w:val="24"/>
            <w:szCs w:val="24"/>
            <w:u w:val="single"/>
            <w:lang w:eastAsia="en-IN"/>
          </w:rPr>
          <w:t>Pulitzer Prize</w:t>
        </w:r>
      </w:hyperlink>
      <w:r w:rsidRPr="007C263A">
        <w:rPr>
          <w:rFonts w:ascii="Georgia" w:eastAsia="Times New Roman" w:hAnsi="Georgia" w:cs="Times New Roman"/>
          <w:sz w:val="24"/>
          <w:szCs w:val="24"/>
          <w:lang w:eastAsia="en-IN"/>
        </w:rPr>
        <w:t> in 1983. A </w:t>
      </w:r>
      <w:hyperlink r:id="rId8" w:history="1">
        <w:r w:rsidRPr="004F25D6">
          <w:rPr>
            <w:rFonts w:ascii="Georgia" w:eastAsia="Times New Roman" w:hAnsi="Georgia" w:cs="Times New Roman"/>
            <w:color w:val="0000FF"/>
            <w:sz w:val="24"/>
            <w:szCs w:val="24"/>
            <w:u w:val="single"/>
            <w:lang w:eastAsia="en-IN"/>
          </w:rPr>
          <w:t>feminist</w:t>
        </w:r>
      </w:hyperlink>
      <w:r w:rsidRPr="007C263A">
        <w:rPr>
          <w:rFonts w:ascii="Georgia" w:eastAsia="Times New Roman" w:hAnsi="Georgia" w:cs="Times New Roman"/>
          <w:sz w:val="24"/>
          <w:szCs w:val="24"/>
          <w:lang w:eastAsia="en-IN"/>
        </w:rPr>
        <w:t> work about an abused and uneducated </w:t>
      </w:r>
      <w:hyperlink r:id="rId9" w:history="1">
        <w:r w:rsidRPr="004F25D6">
          <w:rPr>
            <w:rFonts w:ascii="Georgia" w:eastAsia="Times New Roman" w:hAnsi="Georgia" w:cs="Times New Roman"/>
            <w:color w:val="0000FF"/>
            <w:sz w:val="24"/>
            <w:szCs w:val="24"/>
            <w:u w:val="single"/>
            <w:lang w:eastAsia="en-IN"/>
          </w:rPr>
          <w:t>African American</w:t>
        </w:r>
      </w:hyperlink>
      <w:r w:rsidRPr="007C263A">
        <w:rPr>
          <w:rFonts w:ascii="Georgia" w:eastAsia="Times New Roman" w:hAnsi="Georgia" w:cs="Times New Roman"/>
          <w:sz w:val="24"/>
          <w:szCs w:val="24"/>
          <w:lang w:eastAsia="en-IN"/>
        </w:rPr>
        <w:t> woman’s struggle for empowerment, </w:t>
      </w:r>
      <w:r w:rsidRPr="004F25D6">
        <w:rPr>
          <w:rFonts w:ascii="Georgia" w:eastAsia="Times New Roman" w:hAnsi="Georgia" w:cs="Times New Roman"/>
          <w:i/>
          <w:iCs/>
          <w:sz w:val="24"/>
          <w:szCs w:val="24"/>
          <w:lang w:eastAsia="en-IN"/>
        </w:rPr>
        <w:t xml:space="preserve">The </w:t>
      </w:r>
      <w:proofErr w:type="spellStart"/>
      <w:r w:rsidRPr="004F25D6">
        <w:rPr>
          <w:rFonts w:ascii="Georgia" w:eastAsia="Times New Roman" w:hAnsi="Georgia" w:cs="Times New Roman"/>
          <w:i/>
          <w:iCs/>
          <w:sz w:val="24"/>
          <w:szCs w:val="24"/>
          <w:lang w:eastAsia="en-IN"/>
        </w:rPr>
        <w:t>Color</w:t>
      </w:r>
      <w:proofErr w:type="spellEnd"/>
      <w:r w:rsidRPr="004F25D6">
        <w:rPr>
          <w:rFonts w:ascii="Georgia" w:eastAsia="Times New Roman" w:hAnsi="Georgia" w:cs="Times New Roman"/>
          <w:i/>
          <w:iCs/>
          <w:sz w:val="24"/>
          <w:szCs w:val="24"/>
          <w:lang w:eastAsia="en-IN"/>
        </w:rPr>
        <w:t xml:space="preserve"> Purple</w:t>
      </w:r>
      <w:r w:rsidRPr="007C263A">
        <w:rPr>
          <w:rFonts w:ascii="Georgia" w:eastAsia="Times New Roman" w:hAnsi="Georgia" w:cs="Times New Roman"/>
          <w:sz w:val="24"/>
          <w:szCs w:val="24"/>
          <w:lang w:eastAsia="en-IN"/>
        </w:rPr>
        <w:t> was praised for the depth of its female characters and for its </w:t>
      </w:r>
      <w:hyperlink r:id="rId10" w:history="1">
        <w:r w:rsidRPr="004F25D6">
          <w:rPr>
            <w:rFonts w:ascii="Georgia" w:eastAsia="Times New Roman" w:hAnsi="Georgia" w:cs="Times New Roman"/>
            <w:color w:val="0000FF"/>
            <w:sz w:val="24"/>
            <w:szCs w:val="24"/>
            <w:u w:val="single"/>
            <w:lang w:eastAsia="en-IN"/>
          </w:rPr>
          <w:t>eloquent</w:t>
        </w:r>
      </w:hyperlink>
      <w:r w:rsidRPr="007C263A">
        <w:rPr>
          <w:rFonts w:ascii="Georgia" w:eastAsia="Times New Roman" w:hAnsi="Georgia" w:cs="Times New Roman"/>
          <w:sz w:val="24"/>
          <w:szCs w:val="24"/>
          <w:lang w:eastAsia="en-IN"/>
        </w:rPr>
        <w:t> use of </w:t>
      </w:r>
      <w:hyperlink r:id="rId11" w:history="1">
        <w:r w:rsidRPr="004F25D6">
          <w:rPr>
            <w:rFonts w:ascii="Georgia" w:eastAsia="Times New Roman" w:hAnsi="Georgia" w:cs="Times New Roman"/>
            <w:color w:val="0000FF"/>
            <w:sz w:val="24"/>
            <w:szCs w:val="24"/>
            <w:u w:val="single"/>
            <w:lang w:eastAsia="en-IN"/>
          </w:rPr>
          <w:t>Black English Vernacular</w:t>
        </w:r>
      </w:hyperlink>
      <w:r w:rsidRPr="007C263A">
        <w:rPr>
          <w:rFonts w:ascii="Georgia" w:eastAsia="Times New Roman" w:hAnsi="Georgia" w:cs="Times New Roman"/>
          <w:sz w:val="24"/>
          <w:szCs w:val="24"/>
          <w:lang w:eastAsia="en-IN"/>
        </w:rPr>
        <w:t>.</w:t>
      </w:r>
    </w:p>
    <w:p w:rsidR="007C263A" w:rsidRPr="007C263A" w:rsidRDefault="007C263A" w:rsidP="007C263A">
      <w:pPr>
        <w:shd w:val="clear" w:color="auto" w:fill="FFFFFF"/>
        <w:spacing w:after="100" w:afterAutospacing="1" w:line="240" w:lineRule="auto"/>
        <w:rPr>
          <w:rFonts w:ascii="Georgia" w:eastAsia="Times New Roman" w:hAnsi="Georgia" w:cs="Times New Roman"/>
          <w:sz w:val="24"/>
          <w:szCs w:val="24"/>
          <w:lang w:eastAsia="en-IN"/>
        </w:rPr>
      </w:pPr>
      <w:r w:rsidRPr="004F25D6">
        <w:rPr>
          <w:rFonts w:ascii="Georgia" w:eastAsia="Times New Roman" w:hAnsi="Georgia" w:cs="Times New Roman"/>
          <w:i/>
          <w:iCs/>
          <w:sz w:val="24"/>
          <w:szCs w:val="24"/>
          <w:lang w:eastAsia="en-IN"/>
        </w:rPr>
        <w:t xml:space="preserve">The </w:t>
      </w:r>
      <w:proofErr w:type="spellStart"/>
      <w:r w:rsidRPr="004F25D6">
        <w:rPr>
          <w:rFonts w:ascii="Georgia" w:eastAsia="Times New Roman" w:hAnsi="Georgia" w:cs="Times New Roman"/>
          <w:i/>
          <w:iCs/>
          <w:sz w:val="24"/>
          <w:szCs w:val="24"/>
          <w:lang w:eastAsia="en-IN"/>
        </w:rPr>
        <w:t>Color</w:t>
      </w:r>
      <w:proofErr w:type="spellEnd"/>
      <w:r w:rsidRPr="004F25D6">
        <w:rPr>
          <w:rFonts w:ascii="Georgia" w:eastAsia="Times New Roman" w:hAnsi="Georgia" w:cs="Times New Roman"/>
          <w:i/>
          <w:iCs/>
          <w:sz w:val="24"/>
          <w:szCs w:val="24"/>
          <w:lang w:eastAsia="en-IN"/>
        </w:rPr>
        <w:t xml:space="preserve"> Purple</w:t>
      </w:r>
      <w:r w:rsidRPr="007C263A">
        <w:rPr>
          <w:rFonts w:ascii="Georgia" w:eastAsia="Times New Roman" w:hAnsi="Georgia" w:cs="Times New Roman"/>
          <w:sz w:val="24"/>
          <w:szCs w:val="24"/>
          <w:lang w:eastAsia="en-IN"/>
        </w:rPr>
        <w:t> documents the traumas and gradual triumph of Celie, an African American teenager raised in rural isolation in </w:t>
      </w:r>
      <w:hyperlink r:id="rId12" w:history="1">
        <w:r w:rsidRPr="004F25D6">
          <w:rPr>
            <w:rFonts w:ascii="Georgia" w:eastAsia="Times New Roman" w:hAnsi="Georgia" w:cs="Times New Roman"/>
            <w:color w:val="0000FF"/>
            <w:sz w:val="24"/>
            <w:szCs w:val="24"/>
            <w:u w:val="single"/>
            <w:lang w:eastAsia="en-IN"/>
          </w:rPr>
          <w:t>Georgia</w:t>
        </w:r>
      </w:hyperlink>
      <w:r w:rsidRPr="007C263A">
        <w:rPr>
          <w:rFonts w:ascii="Georgia" w:eastAsia="Times New Roman" w:hAnsi="Georgia" w:cs="Times New Roman"/>
          <w:sz w:val="24"/>
          <w:szCs w:val="24"/>
          <w:lang w:eastAsia="en-IN"/>
        </w:rPr>
        <w:t>, as she comes to resist the paralyzing self-concept forced on her by others. Celie narrates her life through painfully honest letters to God. These are prompted when her abusive father, Alphonso, warns her not to tell anybody but God after he rapes her and she becomes pregnant for a second time at the age of 14. After she gives birth, Alphonso takes the child away, as he did with her first baby, leaving Celie to believe that both have been killed. When the widowed Mr.__ (also called Albert) proposes marriage to Celie’s younger sister, Nettie, Alphonso pushes him to take Celie instead, forcing her into an abusive marriage. Soon thereafter Nettie flees Alphonso and briefly lives with Celie. However, Albert’s continued interest in Nettie results in her leaving.</w:t>
      </w:r>
    </w:p>
    <w:p w:rsidR="007C263A" w:rsidRPr="007C263A" w:rsidRDefault="007C263A" w:rsidP="007C263A">
      <w:pPr>
        <w:shd w:val="clear" w:color="auto" w:fill="FFFFFF"/>
        <w:spacing w:after="100" w:afterAutospacing="1" w:line="240" w:lineRule="auto"/>
        <w:rPr>
          <w:rFonts w:ascii="Georgia" w:eastAsia="Times New Roman" w:hAnsi="Georgia" w:cs="Times New Roman"/>
          <w:sz w:val="24"/>
          <w:szCs w:val="24"/>
          <w:lang w:eastAsia="en-IN"/>
        </w:rPr>
      </w:pPr>
      <w:r w:rsidRPr="007C263A">
        <w:rPr>
          <w:rFonts w:ascii="Georgia" w:eastAsia="Times New Roman" w:hAnsi="Georgia" w:cs="Times New Roman"/>
          <w:sz w:val="24"/>
          <w:szCs w:val="24"/>
          <w:lang w:eastAsia="en-IN"/>
        </w:rPr>
        <w:t>Celie subsequently begins to build relationships with other black women, especially those engaging forcefully with oppression. Of note is the </w:t>
      </w:r>
      <w:hyperlink r:id="rId13" w:history="1">
        <w:r w:rsidRPr="004F25D6">
          <w:rPr>
            <w:rFonts w:ascii="Georgia" w:eastAsia="Times New Roman" w:hAnsi="Georgia" w:cs="Times New Roman"/>
            <w:color w:val="0000FF"/>
            <w:sz w:val="24"/>
            <w:szCs w:val="24"/>
            <w:u w:val="single"/>
            <w:lang w:eastAsia="en-IN"/>
          </w:rPr>
          <w:t>defiant</w:t>
        </w:r>
      </w:hyperlink>
      <w:r w:rsidRPr="007C263A">
        <w:rPr>
          <w:rFonts w:ascii="Georgia" w:eastAsia="Times New Roman" w:hAnsi="Georgia" w:cs="Times New Roman"/>
          <w:sz w:val="24"/>
          <w:szCs w:val="24"/>
          <w:lang w:eastAsia="en-IN"/>
        </w:rPr>
        <w:t> Sofia, who marries Albert’s son Harpo after becoming pregnant. Unable to control her, Harpo seeks advice, and Celie suggests that he beat Sofia. However, when Harpo strikes her, Sofia fights back. Upon learning that Celie encouraged Harpo’s abuse, she confronts a guilty Celie, who admits to being jealous of Sofia’s refusal to back down, and the two women become friends. More significant, however, is Celie’s relationship with Shug Avery, a glamorous and independent singer who is also Albert’s sometime mistress. Celie tends to an ailing Shug, and the two women grow close, eventually becoming lovers.</w:t>
      </w:r>
    </w:p>
    <w:p w:rsidR="007C263A" w:rsidRPr="007C263A" w:rsidRDefault="007C263A" w:rsidP="007C263A">
      <w:pPr>
        <w:shd w:val="clear" w:color="auto" w:fill="FFFFFF"/>
        <w:spacing w:after="0" w:line="240" w:lineRule="auto"/>
        <w:rPr>
          <w:rFonts w:ascii="Georgia" w:eastAsia="Times New Roman" w:hAnsi="Georgia" w:cs="Times New Roman"/>
          <w:sz w:val="24"/>
          <w:szCs w:val="24"/>
          <w:lang w:eastAsia="en-IN"/>
        </w:rPr>
      </w:pPr>
      <w:r w:rsidRPr="007C263A">
        <w:rPr>
          <w:rFonts w:ascii="Georgia" w:eastAsia="Times New Roman" w:hAnsi="Georgia" w:cs="Times New Roman"/>
          <w:sz w:val="24"/>
          <w:szCs w:val="24"/>
          <w:lang w:eastAsia="en-IN"/>
        </w:rPr>
        <w:t>During this time Celie discovers that Albert has been hiding letters that Nettie has sent her. Celie begins reading them and learns that Nettie has befriended a minister, Samuel, and his wife, Corrine, and that the couple’s adopted children, Adam and Olivia, are actually Celie’s. Nettie joins the family on a mission in Liberia, where Corrine later dies. The letters also reveal that Alphonso is actually Celie’s stepfather and that her biological father was </w:t>
      </w:r>
      <w:hyperlink r:id="rId14" w:history="1">
        <w:r w:rsidRPr="004F25D6">
          <w:rPr>
            <w:rFonts w:ascii="Georgia" w:eastAsia="Times New Roman" w:hAnsi="Georgia" w:cs="Times New Roman"/>
            <w:color w:val="0000FF"/>
            <w:sz w:val="24"/>
            <w:szCs w:val="24"/>
            <w:u w:val="single"/>
            <w:lang w:eastAsia="en-IN"/>
          </w:rPr>
          <w:t>lynched</w:t>
        </w:r>
      </w:hyperlink>
      <w:r w:rsidRPr="007C263A">
        <w:rPr>
          <w:rFonts w:ascii="Georgia" w:eastAsia="Times New Roman" w:hAnsi="Georgia" w:cs="Times New Roman"/>
          <w:sz w:val="24"/>
          <w:szCs w:val="24"/>
          <w:lang w:eastAsia="en-IN"/>
        </w:rPr>
        <w:t xml:space="preserve">. Questioning her faith, Celie begins addressing her letters to Nettie. However, Shug later encourages Celie to change her beliefs about God. An emboldened Celie then decides to leave Albert and go to Memphis with Shug. Once there, Celie comes into her own and creates a successful business selling tailored pants. Her happiness, however, is tempered somewhat by Shug’s affairs, though Celie continues to love her. Following Alphonso’s death, Celie inherits his house, where she eventually settles. During this </w:t>
      </w:r>
      <w:proofErr w:type="gramStart"/>
      <w:r w:rsidRPr="007C263A">
        <w:rPr>
          <w:rFonts w:ascii="Georgia" w:eastAsia="Times New Roman" w:hAnsi="Georgia" w:cs="Times New Roman"/>
          <w:sz w:val="24"/>
          <w:szCs w:val="24"/>
          <w:lang w:eastAsia="en-IN"/>
        </w:rPr>
        <w:t>time</w:t>
      </w:r>
      <w:proofErr w:type="gramEnd"/>
      <w:r w:rsidRPr="007C263A">
        <w:rPr>
          <w:rFonts w:ascii="Georgia" w:eastAsia="Times New Roman" w:hAnsi="Georgia" w:cs="Times New Roman"/>
          <w:sz w:val="24"/>
          <w:szCs w:val="24"/>
          <w:lang w:eastAsia="en-IN"/>
        </w:rPr>
        <w:t xml:space="preserve"> she develops a friendship with Albert, who is apologetic about his earlier treatment of her. After some 30 years apart, Celie is then reunited with Nettie, who has married Samuel. Celie also meets her long-lost children.</w:t>
      </w:r>
    </w:p>
    <w:p w:rsidR="007C263A" w:rsidRPr="007C263A" w:rsidRDefault="007C263A" w:rsidP="007C263A">
      <w:pPr>
        <w:shd w:val="clear" w:color="auto" w:fill="FFFFFF"/>
        <w:spacing w:after="100" w:afterAutospacing="1" w:line="240" w:lineRule="auto"/>
        <w:outlineLvl w:val="1"/>
        <w:rPr>
          <w:rFonts w:ascii="var(--font-family-serif)" w:eastAsia="Times New Roman" w:hAnsi="var(--font-family-serif)" w:cs="Times New Roman"/>
          <w:b/>
          <w:bCs/>
          <w:sz w:val="24"/>
          <w:szCs w:val="24"/>
          <w:lang w:eastAsia="en-IN"/>
        </w:rPr>
      </w:pPr>
      <w:r w:rsidRPr="007C263A">
        <w:rPr>
          <w:rFonts w:ascii="var(--font-family-serif)" w:eastAsia="Times New Roman" w:hAnsi="var(--font-family-serif)" w:cs="Times New Roman"/>
          <w:b/>
          <w:bCs/>
          <w:sz w:val="24"/>
          <w:szCs w:val="24"/>
          <w:lang w:eastAsia="en-IN"/>
        </w:rPr>
        <w:t>Legacy</w:t>
      </w:r>
    </w:p>
    <w:p w:rsidR="007C263A" w:rsidRPr="007C263A" w:rsidRDefault="007C263A" w:rsidP="007C263A">
      <w:pPr>
        <w:shd w:val="clear" w:color="auto" w:fill="FFFFFF"/>
        <w:spacing w:after="100" w:afterAutospacing="1" w:line="240" w:lineRule="auto"/>
        <w:rPr>
          <w:rFonts w:ascii="Georgia" w:eastAsia="Times New Roman" w:hAnsi="Georgia" w:cs="Times New Roman"/>
          <w:sz w:val="24"/>
          <w:szCs w:val="24"/>
          <w:lang w:eastAsia="en-IN"/>
        </w:rPr>
      </w:pPr>
      <w:r w:rsidRPr="004F25D6">
        <w:rPr>
          <w:rFonts w:ascii="Georgia" w:eastAsia="Times New Roman" w:hAnsi="Georgia" w:cs="Times New Roman"/>
          <w:i/>
          <w:iCs/>
          <w:sz w:val="24"/>
          <w:szCs w:val="24"/>
          <w:lang w:eastAsia="en-IN"/>
        </w:rPr>
        <w:t xml:space="preserve">The </w:t>
      </w:r>
      <w:proofErr w:type="spellStart"/>
      <w:r w:rsidRPr="004F25D6">
        <w:rPr>
          <w:rFonts w:ascii="Georgia" w:eastAsia="Times New Roman" w:hAnsi="Georgia" w:cs="Times New Roman"/>
          <w:i/>
          <w:iCs/>
          <w:sz w:val="24"/>
          <w:szCs w:val="24"/>
          <w:lang w:eastAsia="en-IN"/>
        </w:rPr>
        <w:t>Color</w:t>
      </w:r>
      <w:proofErr w:type="spellEnd"/>
      <w:r w:rsidRPr="004F25D6">
        <w:rPr>
          <w:rFonts w:ascii="Georgia" w:eastAsia="Times New Roman" w:hAnsi="Georgia" w:cs="Times New Roman"/>
          <w:i/>
          <w:iCs/>
          <w:sz w:val="24"/>
          <w:szCs w:val="24"/>
          <w:lang w:eastAsia="en-IN"/>
        </w:rPr>
        <w:t xml:space="preserve"> Purple</w:t>
      </w:r>
      <w:r w:rsidRPr="007C263A">
        <w:rPr>
          <w:rFonts w:ascii="Georgia" w:eastAsia="Times New Roman" w:hAnsi="Georgia" w:cs="Times New Roman"/>
          <w:sz w:val="24"/>
          <w:szCs w:val="24"/>
          <w:lang w:eastAsia="en-IN"/>
        </w:rPr>
        <w:t xml:space="preserve"> movingly depicts the growing up and self-realization of Celie, who overcomes oppression and abuse to find </w:t>
      </w:r>
      <w:proofErr w:type="spellStart"/>
      <w:r w:rsidRPr="007C263A">
        <w:rPr>
          <w:rFonts w:ascii="Georgia" w:eastAsia="Times New Roman" w:hAnsi="Georgia" w:cs="Times New Roman"/>
          <w:sz w:val="24"/>
          <w:szCs w:val="24"/>
          <w:lang w:eastAsia="en-IN"/>
        </w:rPr>
        <w:t>fulfillment</w:t>
      </w:r>
      <w:proofErr w:type="spellEnd"/>
      <w:r w:rsidRPr="007C263A">
        <w:rPr>
          <w:rFonts w:ascii="Georgia" w:eastAsia="Times New Roman" w:hAnsi="Georgia" w:cs="Times New Roman"/>
          <w:sz w:val="24"/>
          <w:szCs w:val="24"/>
          <w:lang w:eastAsia="en-IN"/>
        </w:rPr>
        <w:t xml:space="preserve"> and independence. The novel also addresses </w:t>
      </w:r>
      <w:hyperlink r:id="rId15" w:history="1">
        <w:r w:rsidRPr="004F25D6">
          <w:rPr>
            <w:rFonts w:ascii="Georgia" w:eastAsia="Times New Roman" w:hAnsi="Georgia" w:cs="Times New Roman"/>
            <w:color w:val="0000FF"/>
            <w:sz w:val="24"/>
            <w:szCs w:val="24"/>
            <w:u w:val="single"/>
            <w:lang w:eastAsia="en-IN"/>
          </w:rPr>
          <w:t>gender equality</w:t>
        </w:r>
      </w:hyperlink>
      <w:r w:rsidRPr="007C263A">
        <w:rPr>
          <w:rFonts w:ascii="Georgia" w:eastAsia="Times New Roman" w:hAnsi="Georgia" w:cs="Times New Roman"/>
          <w:sz w:val="24"/>
          <w:szCs w:val="24"/>
          <w:lang w:eastAsia="en-IN"/>
        </w:rPr>
        <w:t>. Walker’s best-known work, </w:t>
      </w:r>
      <w:r w:rsidRPr="004F25D6">
        <w:rPr>
          <w:rFonts w:ascii="Georgia" w:eastAsia="Times New Roman" w:hAnsi="Georgia" w:cs="Times New Roman"/>
          <w:i/>
          <w:iCs/>
          <w:sz w:val="24"/>
          <w:szCs w:val="24"/>
          <w:lang w:eastAsia="en-IN"/>
        </w:rPr>
        <w:t xml:space="preserve">The </w:t>
      </w:r>
      <w:proofErr w:type="spellStart"/>
      <w:r w:rsidRPr="004F25D6">
        <w:rPr>
          <w:rFonts w:ascii="Georgia" w:eastAsia="Times New Roman" w:hAnsi="Georgia" w:cs="Times New Roman"/>
          <w:i/>
          <w:iCs/>
          <w:sz w:val="24"/>
          <w:szCs w:val="24"/>
          <w:lang w:eastAsia="en-IN"/>
        </w:rPr>
        <w:t>Color</w:t>
      </w:r>
      <w:proofErr w:type="spellEnd"/>
      <w:r w:rsidRPr="004F25D6">
        <w:rPr>
          <w:rFonts w:ascii="Georgia" w:eastAsia="Times New Roman" w:hAnsi="Georgia" w:cs="Times New Roman"/>
          <w:i/>
          <w:iCs/>
          <w:sz w:val="24"/>
          <w:szCs w:val="24"/>
          <w:lang w:eastAsia="en-IN"/>
        </w:rPr>
        <w:t xml:space="preserve"> Purple</w:t>
      </w:r>
      <w:r w:rsidRPr="007C263A">
        <w:rPr>
          <w:rFonts w:ascii="Georgia" w:eastAsia="Times New Roman" w:hAnsi="Georgia" w:cs="Times New Roman"/>
          <w:sz w:val="24"/>
          <w:szCs w:val="24"/>
          <w:lang w:eastAsia="en-IN"/>
        </w:rPr>
        <w:t> received </w:t>
      </w:r>
      <w:hyperlink r:id="rId16" w:history="1">
        <w:r w:rsidRPr="004F25D6">
          <w:rPr>
            <w:rFonts w:ascii="Georgia" w:eastAsia="Times New Roman" w:hAnsi="Georgia" w:cs="Times New Roman"/>
            <w:color w:val="0000FF"/>
            <w:sz w:val="24"/>
            <w:szCs w:val="24"/>
            <w:u w:val="single"/>
            <w:lang w:eastAsia="en-IN"/>
          </w:rPr>
          <w:t>widespread</w:t>
        </w:r>
      </w:hyperlink>
      <w:r w:rsidRPr="007C263A">
        <w:rPr>
          <w:rFonts w:ascii="Georgia" w:eastAsia="Times New Roman" w:hAnsi="Georgia" w:cs="Times New Roman"/>
          <w:sz w:val="24"/>
          <w:szCs w:val="24"/>
          <w:lang w:eastAsia="en-IN"/>
        </w:rPr>
        <w:t> critical acclaim, though it was not without critics, many of whom objected to its explicit language and sexual content.</w:t>
      </w:r>
    </w:p>
    <w:p w:rsidR="007C263A" w:rsidRPr="007C263A" w:rsidRDefault="007C263A" w:rsidP="007C263A">
      <w:pPr>
        <w:shd w:val="clear" w:color="auto" w:fill="FFFFFF"/>
        <w:spacing w:after="0" w:line="240" w:lineRule="auto"/>
        <w:rPr>
          <w:rFonts w:ascii="Times New Roman" w:eastAsia="Times New Roman" w:hAnsi="Times New Roman" w:cs="Times New Roman"/>
          <w:sz w:val="24"/>
          <w:szCs w:val="24"/>
          <w:lang w:eastAsia="en-IN"/>
        </w:rPr>
      </w:pPr>
      <w:bookmarkStart w:id="0" w:name="_GoBack"/>
      <w:bookmarkEnd w:id="0"/>
    </w:p>
    <w:sectPr w:rsidR="007C263A" w:rsidRPr="007C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ar(--font-family-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A44"/>
    <w:multiLevelType w:val="multilevel"/>
    <w:tmpl w:val="5A32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B2677"/>
    <w:multiLevelType w:val="multilevel"/>
    <w:tmpl w:val="B00C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35EDE"/>
    <w:multiLevelType w:val="multilevel"/>
    <w:tmpl w:val="8DD4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F1445"/>
    <w:multiLevelType w:val="multilevel"/>
    <w:tmpl w:val="A0C6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35C38"/>
    <w:multiLevelType w:val="multilevel"/>
    <w:tmpl w:val="2560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963CA"/>
    <w:multiLevelType w:val="multilevel"/>
    <w:tmpl w:val="0AF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3A"/>
    <w:rsid w:val="001C0738"/>
    <w:rsid w:val="004F25D6"/>
    <w:rsid w:val="007C263A"/>
    <w:rsid w:val="00E70906"/>
    <w:rsid w:val="00F313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8998"/>
  <w15:chartTrackingRefBased/>
  <w15:docId w15:val="{E65A5202-0F57-4A7C-B499-A3EAFEB5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2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7C263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63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7C263A"/>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semiHidden/>
    <w:unhideWhenUsed/>
    <w:rsid w:val="007C263A"/>
    <w:rPr>
      <w:color w:val="0000FF"/>
      <w:u w:val="single"/>
    </w:rPr>
  </w:style>
  <w:style w:type="paragraph" w:styleId="z-TopofForm">
    <w:name w:val="HTML Top of Form"/>
    <w:basedOn w:val="Normal"/>
    <w:next w:val="Normal"/>
    <w:link w:val="z-TopofFormChar"/>
    <w:hidden/>
    <w:uiPriority w:val="99"/>
    <w:semiHidden/>
    <w:unhideWhenUsed/>
    <w:rsid w:val="007C263A"/>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7C263A"/>
    <w:rPr>
      <w:rFonts w:ascii="Arial" w:eastAsia="Times New Roman" w:hAnsi="Arial" w:cs="Arial"/>
      <w:vanish/>
      <w:sz w:val="16"/>
      <w:szCs w:val="16"/>
      <w:lang w:eastAsia="en-IN"/>
    </w:rPr>
  </w:style>
  <w:style w:type="character" w:customStyle="1" w:styleId="sr-only">
    <w:name w:val="sr-only"/>
    <w:basedOn w:val="DefaultParagraphFont"/>
    <w:rsid w:val="007C263A"/>
  </w:style>
  <w:style w:type="character" w:styleId="Emphasis">
    <w:name w:val="Emphasis"/>
    <w:basedOn w:val="DefaultParagraphFont"/>
    <w:uiPriority w:val="20"/>
    <w:qFormat/>
    <w:rsid w:val="007C263A"/>
    <w:rPr>
      <w:i/>
      <w:iCs/>
    </w:rPr>
  </w:style>
  <w:style w:type="paragraph" w:styleId="z-BottomofForm">
    <w:name w:val="HTML Bottom of Form"/>
    <w:basedOn w:val="Normal"/>
    <w:next w:val="Normal"/>
    <w:link w:val="z-BottomofFormChar"/>
    <w:hidden/>
    <w:uiPriority w:val="99"/>
    <w:semiHidden/>
    <w:unhideWhenUsed/>
    <w:rsid w:val="007C263A"/>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7C263A"/>
    <w:rPr>
      <w:rFonts w:ascii="Arial" w:eastAsia="Times New Roman" w:hAnsi="Arial" w:cs="Arial"/>
      <w:vanish/>
      <w:sz w:val="16"/>
      <w:szCs w:val="16"/>
      <w:lang w:eastAsia="en-IN"/>
    </w:rPr>
  </w:style>
  <w:style w:type="character" w:customStyle="1" w:styleId="d-none">
    <w:name w:val="d-none"/>
    <w:basedOn w:val="DefaultParagraphFont"/>
    <w:rsid w:val="007C263A"/>
  </w:style>
  <w:style w:type="character" w:customStyle="1" w:styleId="marketing-headersubscriptiondesktop2">
    <w:name w:val="marketing-header_subscription_desktop2"/>
    <w:basedOn w:val="DefaultParagraphFont"/>
    <w:rsid w:val="007C263A"/>
  </w:style>
  <w:style w:type="character" w:customStyle="1" w:styleId="breadcrumb-item">
    <w:name w:val="breadcrumb-item"/>
    <w:basedOn w:val="DefaultParagraphFont"/>
    <w:rsid w:val="007C263A"/>
  </w:style>
  <w:style w:type="character" w:customStyle="1" w:styleId="written-by">
    <w:name w:val="written-by"/>
    <w:basedOn w:val="DefaultParagraphFont"/>
    <w:rsid w:val="007C263A"/>
  </w:style>
  <w:style w:type="character" w:customStyle="1" w:styleId="btn">
    <w:name w:val="btn"/>
    <w:basedOn w:val="DefaultParagraphFont"/>
    <w:rsid w:val="007C263A"/>
  </w:style>
  <w:style w:type="character" w:customStyle="1" w:styleId="qa-fact-checked-by">
    <w:name w:val="qa-fact-checked-by"/>
    <w:basedOn w:val="DefaultParagraphFont"/>
    <w:rsid w:val="007C263A"/>
  </w:style>
  <w:style w:type="character" w:customStyle="1" w:styleId="text-gray-700">
    <w:name w:val="text-gray-700"/>
    <w:basedOn w:val="DefaultParagraphFont"/>
    <w:rsid w:val="007C263A"/>
  </w:style>
  <w:style w:type="character" w:customStyle="1" w:styleId="font-weight-bold">
    <w:name w:val="font-weight-bold"/>
    <w:basedOn w:val="DefaultParagraphFont"/>
    <w:rsid w:val="007C263A"/>
  </w:style>
  <w:style w:type="character" w:customStyle="1" w:styleId="fact-item">
    <w:name w:val="fact-item"/>
    <w:basedOn w:val="DefaultParagraphFont"/>
    <w:rsid w:val="007C263A"/>
  </w:style>
  <w:style w:type="paragraph" w:customStyle="1" w:styleId="topic-paragraph">
    <w:name w:val="topic-paragraph"/>
    <w:basedOn w:val="Normal"/>
    <w:rsid w:val="007C26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C263A"/>
    <w:rPr>
      <w:b/>
      <w:bCs/>
    </w:rPr>
  </w:style>
  <w:style w:type="character" w:customStyle="1" w:styleId="md-signature">
    <w:name w:val="md-signature"/>
    <w:basedOn w:val="DefaultParagraphFont"/>
    <w:rsid w:val="007C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461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4705">
          <w:marLeft w:val="0"/>
          <w:marRight w:val="0"/>
          <w:marTop w:val="0"/>
          <w:marBottom w:val="0"/>
          <w:divBdr>
            <w:top w:val="none" w:sz="0" w:space="0" w:color="auto"/>
            <w:left w:val="none" w:sz="0" w:space="0" w:color="auto"/>
            <w:bottom w:val="none" w:sz="0" w:space="0" w:color="auto"/>
            <w:right w:val="none" w:sz="0" w:space="0" w:color="auto"/>
          </w:divBdr>
          <w:divsChild>
            <w:div w:id="1735355542">
              <w:marLeft w:val="0"/>
              <w:marRight w:val="0"/>
              <w:marTop w:val="0"/>
              <w:marBottom w:val="0"/>
              <w:divBdr>
                <w:top w:val="none" w:sz="0" w:space="0" w:color="auto"/>
                <w:left w:val="none" w:sz="0" w:space="0" w:color="auto"/>
                <w:bottom w:val="none" w:sz="0" w:space="0" w:color="auto"/>
                <w:right w:val="none" w:sz="0" w:space="0" w:color="auto"/>
              </w:divBdr>
              <w:divsChild>
                <w:div w:id="1134982657">
                  <w:marLeft w:val="0"/>
                  <w:marRight w:val="0"/>
                  <w:marTop w:val="0"/>
                  <w:marBottom w:val="0"/>
                  <w:divBdr>
                    <w:top w:val="none" w:sz="0" w:space="0" w:color="auto"/>
                    <w:left w:val="none" w:sz="0" w:space="0" w:color="auto"/>
                    <w:bottom w:val="none" w:sz="0" w:space="0" w:color="auto"/>
                    <w:right w:val="none" w:sz="0" w:space="0" w:color="auto"/>
                  </w:divBdr>
                </w:div>
                <w:div w:id="506797271">
                  <w:marLeft w:val="0"/>
                  <w:marRight w:val="0"/>
                  <w:marTop w:val="0"/>
                  <w:marBottom w:val="0"/>
                  <w:divBdr>
                    <w:top w:val="none" w:sz="0" w:space="0" w:color="auto"/>
                    <w:left w:val="none" w:sz="0" w:space="0" w:color="auto"/>
                    <w:bottom w:val="none" w:sz="0" w:space="0" w:color="auto"/>
                    <w:right w:val="none" w:sz="0" w:space="0" w:color="auto"/>
                  </w:divBdr>
                </w:div>
                <w:div w:id="1170634940">
                  <w:marLeft w:val="0"/>
                  <w:marRight w:val="225"/>
                  <w:marTop w:val="0"/>
                  <w:marBottom w:val="0"/>
                  <w:divBdr>
                    <w:top w:val="none" w:sz="0" w:space="0" w:color="auto"/>
                    <w:left w:val="none" w:sz="0" w:space="0" w:color="auto"/>
                    <w:bottom w:val="none" w:sz="0" w:space="0" w:color="auto"/>
                    <w:right w:val="none" w:sz="0" w:space="0" w:color="auto"/>
                  </w:divBdr>
                  <w:divsChild>
                    <w:div w:id="64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045">
          <w:marLeft w:val="0"/>
          <w:marRight w:val="0"/>
          <w:marTop w:val="0"/>
          <w:marBottom w:val="0"/>
          <w:divBdr>
            <w:top w:val="none" w:sz="0" w:space="0" w:color="auto"/>
            <w:left w:val="none" w:sz="0" w:space="0" w:color="auto"/>
            <w:bottom w:val="none" w:sz="0" w:space="0" w:color="auto"/>
            <w:right w:val="none" w:sz="0" w:space="0" w:color="auto"/>
          </w:divBdr>
          <w:divsChild>
            <w:div w:id="47798994">
              <w:marLeft w:val="0"/>
              <w:marRight w:val="0"/>
              <w:marTop w:val="0"/>
              <w:marBottom w:val="0"/>
              <w:divBdr>
                <w:top w:val="none" w:sz="0" w:space="0" w:color="auto"/>
                <w:left w:val="none" w:sz="0" w:space="0" w:color="auto"/>
                <w:bottom w:val="none" w:sz="0" w:space="0" w:color="auto"/>
                <w:right w:val="none" w:sz="0" w:space="0" w:color="auto"/>
              </w:divBdr>
              <w:divsChild>
                <w:div w:id="2082171625">
                  <w:marLeft w:val="0"/>
                  <w:marRight w:val="0"/>
                  <w:marTop w:val="0"/>
                  <w:marBottom w:val="0"/>
                  <w:divBdr>
                    <w:top w:val="none" w:sz="0" w:space="0" w:color="auto"/>
                    <w:left w:val="none" w:sz="0" w:space="0" w:color="auto"/>
                    <w:bottom w:val="none" w:sz="0" w:space="0" w:color="auto"/>
                    <w:right w:val="none" w:sz="0" w:space="0" w:color="auto"/>
                  </w:divBdr>
                  <w:divsChild>
                    <w:div w:id="14044478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25567417">
          <w:marLeft w:val="0"/>
          <w:marRight w:val="0"/>
          <w:marTop w:val="0"/>
          <w:marBottom w:val="0"/>
          <w:divBdr>
            <w:top w:val="none" w:sz="0" w:space="0" w:color="auto"/>
            <w:left w:val="none" w:sz="0" w:space="0" w:color="auto"/>
            <w:bottom w:val="none" w:sz="0" w:space="0" w:color="auto"/>
            <w:right w:val="none" w:sz="0" w:space="0" w:color="auto"/>
          </w:divBdr>
          <w:divsChild>
            <w:div w:id="494884763">
              <w:marLeft w:val="0"/>
              <w:marRight w:val="0"/>
              <w:marTop w:val="0"/>
              <w:marBottom w:val="0"/>
              <w:divBdr>
                <w:top w:val="none" w:sz="0" w:space="0" w:color="auto"/>
                <w:left w:val="none" w:sz="0" w:space="0" w:color="auto"/>
                <w:bottom w:val="none" w:sz="0" w:space="0" w:color="auto"/>
                <w:right w:val="none" w:sz="0" w:space="0" w:color="auto"/>
              </w:divBdr>
              <w:divsChild>
                <w:div w:id="1520389129">
                  <w:marLeft w:val="0"/>
                  <w:marRight w:val="0"/>
                  <w:marTop w:val="0"/>
                  <w:marBottom w:val="0"/>
                  <w:divBdr>
                    <w:top w:val="none" w:sz="0" w:space="0" w:color="auto"/>
                    <w:left w:val="none" w:sz="0" w:space="0" w:color="auto"/>
                    <w:bottom w:val="none" w:sz="0" w:space="0" w:color="auto"/>
                    <w:right w:val="none" w:sz="0" w:space="0" w:color="auto"/>
                  </w:divBdr>
                  <w:divsChild>
                    <w:div w:id="51541336">
                      <w:marLeft w:val="0"/>
                      <w:marRight w:val="0"/>
                      <w:marTop w:val="0"/>
                      <w:marBottom w:val="0"/>
                      <w:divBdr>
                        <w:top w:val="none" w:sz="0" w:space="0" w:color="auto"/>
                        <w:left w:val="none" w:sz="0" w:space="0" w:color="auto"/>
                        <w:bottom w:val="none" w:sz="0" w:space="0" w:color="auto"/>
                        <w:right w:val="none" w:sz="0" w:space="0" w:color="auto"/>
                      </w:divBdr>
                      <w:divsChild>
                        <w:div w:id="1462305368">
                          <w:marLeft w:val="0"/>
                          <w:marRight w:val="0"/>
                          <w:marTop w:val="0"/>
                          <w:marBottom w:val="0"/>
                          <w:divBdr>
                            <w:top w:val="none" w:sz="0" w:space="0" w:color="auto"/>
                            <w:left w:val="none" w:sz="0" w:space="0" w:color="auto"/>
                            <w:bottom w:val="none" w:sz="0" w:space="0" w:color="auto"/>
                            <w:right w:val="none" w:sz="0" w:space="0" w:color="auto"/>
                          </w:divBdr>
                          <w:divsChild>
                            <w:div w:id="1285816488">
                              <w:marLeft w:val="0"/>
                              <w:marRight w:val="0"/>
                              <w:marTop w:val="0"/>
                              <w:marBottom w:val="0"/>
                              <w:divBdr>
                                <w:top w:val="none" w:sz="0" w:space="0" w:color="auto"/>
                                <w:left w:val="none" w:sz="0" w:space="0" w:color="auto"/>
                                <w:bottom w:val="none" w:sz="0" w:space="0" w:color="auto"/>
                                <w:right w:val="none" w:sz="0" w:space="0" w:color="auto"/>
                              </w:divBdr>
                              <w:divsChild>
                                <w:div w:id="1445543235">
                                  <w:marLeft w:val="0"/>
                                  <w:marRight w:val="0"/>
                                  <w:marTop w:val="0"/>
                                  <w:marBottom w:val="0"/>
                                  <w:divBdr>
                                    <w:top w:val="none" w:sz="0" w:space="0" w:color="auto"/>
                                    <w:left w:val="none" w:sz="0" w:space="0" w:color="auto"/>
                                    <w:bottom w:val="none" w:sz="0" w:space="0" w:color="auto"/>
                                    <w:right w:val="none" w:sz="0" w:space="0" w:color="auto"/>
                                  </w:divBdr>
                                  <w:divsChild>
                                    <w:div w:id="855384605">
                                      <w:marLeft w:val="0"/>
                                      <w:marRight w:val="0"/>
                                      <w:marTop w:val="0"/>
                                      <w:marBottom w:val="0"/>
                                      <w:divBdr>
                                        <w:top w:val="none" w:sz="0" w:space="0" w:color="auto"/>
                                        <w:left w:val="none" w:sz="0" w:space="0" w:color="auto"/>
                                        <w:bottom w:val="none" w:sz="0" w:space="0" w:color="auto"/>
                                        <w:right w:val="none" w:sz="0" w:space="0" w:color="auto"/>
                                      </w:divBdr>
                                      <w:divsChild>
                                        <w:div w:id="1420518354">
                                          <w:marLeft w:val="0"/>
                                          <w:marRight w:val="0"/>
                                          <w:marTop w:val="0"/>
                                          <w:marBottom w:val="0"/>
                                          <w:divBdr>
                                            <w:top w:val="none" w:sz="0" w:space="0" w:color="auto"/>
                                            <w:left w:val="none" w:sz="0" w:space="0" w:color="auto"/>
                                            <w:bottom w:val="none" w:sz="0" w:space="0" w:color="auto"/>
                                            <w:right w:val="none" w:sz="0" w:space="0" w:color="auto"/>
                                          </w:divBdr>
                                          <w:divsChild>
                                            <w:div w:id="1223364945">
                                              <w:marLeft w:val="0"/>
                                              <w:marRight w:val="0"/>
                                              <w:marTop w:val="0"/>
                                              <w:marBottom w:val="0"/>
                                              <w:divBdr>
                                                <w:top w:val="none" w:sz="0" w:space="0" w:color="auto"/>
                                                <w:left w:val="none" w:sz="0" w:space="0" w:color="auto"/>
                                                <w:bottom w:val="none" w:sz="0" w:space="0" w:color="auto"/>
                                                <w:right w:val="none" w:sz="0" w:space="0" w:color="auto"/>
                                              </w:divBdr>
                                              <w:divsChild>
                                                <w:div w:id="57805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88946">
                                          <w:marLeft w:val="0"/>
                                          <w:marRight w:val="0"/>
                                          <w:marTop w:val="0"/>
                                          <w:marBottom w:val="0"/>
                                          <w:divBdr>
                                            <w:top w:val="none" w:sz="0" w:space="0" w:color="auto"/>
                                            <w:left w:val="none" w:sz="0" w:space="0" w:color="auto"/>
                                            <w:bottom w:val="none" w:sz="0" w:space="0" w:color="auto"/>
                                            <w:right w:val="none" w:sz="0" w:space="0" w:color="auto"/>
                                          </w:divBdr>
                                          <w:divsChild>
                                            <w:div w:id="1612780437">
                                              <w:marLeft w:val="0"/>
                                              <w:marRight w:val="0"/>
                                              <w:marTop w:val="0"/>
                                              <w:marBottom w:val="0"/>
                                              <w:divBdr>
                                                <w:top w:val="none" w:sz="0" w:space="0" w:color="auto"/>
                                                <w:left w:val="none" w:sz="0" w:space="0" w:color="auto"/>
                                                <w:bottom w:val="none" w:sz="0" w:space="0" w:color="auto"/>
                                                <w:right w:val="none" w:sz="0" w:space="0" w:color="auto"/>
                                              </w:divBdr>
                                              <w:divsChild>
                                                <w:div w:id="448479020">
                                                  <w:marLeft w:val="0"/>
                                                  <w:marRight w:val="0"/>
                                                  <w:marTop w:val="0"/>
                                                  <w:marBottom w:val="300"/>
                                                  <w:divBdr>
                                                    <w:top w:val="none" w:sz="0" w:space="0" w:color="auto"/>
                                                    <w:left w:val="none" w:sz="0" w:space="0" w:color="auto"/>
                                                    <w:bottom w:val="none" w:sz="0" w:space="0" w:color="auto"/>
                                                    <w:right w:val="none" w:sz="0" w:space="0" w:color="auto"/>
                                                  </w:divBdr>
                                                  <w:divsChild>
                                                    <w:div w:id="527835157">
                                                      <w:marLeft w:val="225"/>
                                                      <w:marRight w:val="0"/>
                                                      <w:marTop w:val="0"/>
                                                      <w:marBottom w:val="0"/>
                                                      <w:divBdr>
                                                        <w:top w:val="none" w:sz="0" w:space="0" w:color="auto"/>
                                                        <w:left w:val="none" w:sz="0" w:space="0" w:color="auto"/>
                                                        <w:bottom w:val="none" w:sz="0" w:space="0" w:color="auto"/>
                                                        <w:right w:val="none" w:sz="0" w:space="0" w:color="auto"/>
                                                      </w:divBdr>
                                                    </w:div>
                                                    <w:div w:id="1101101003">
                                                      <w:marLeft w:val="0"/>
                                                      <w:marRight w:val="0"/>
                                                      <w:marTop w:val="0"/>
                                                      <w:marBottom w:val="0"/>
                                                      <w:divBdr>
                                                        <w:top w:val="none" w:sz="0" w:space="0" w:color="auto"/>
                                                        <w:left w:val="none" w:sz="0" w:space="0" w:color="auto"/>
                                                        <w:bottom w:val="none" w:sz="0" w:space="0" w:color="auto"/>
                                                        <w:right w:val="none" w:sz="0" w:space="0" w:color="auto"/>
                                                      </w:divBdr>
                                                    </w:div>
                                                    <w:div w:id="1318999790">
                                                      <w:marLeft w:val="0"/>
                                                      <w:marRight w:val="0"/>
                                                      <w:marTop w:val="0"/>
                                                      <w:marBottom w:val="0"/>
                                                      <w:divBdr>
                                                        <w:top w:val="none" w:sz="0" w:space="0" w:color="auto"/>
                                                        <w:left w:val="none" w:sz="0" w:space="0" w:color="auto"/>
                                                        <w:bottom w:val="none" w:sz="0" w:space="0" w:color="auto"/>
                                                        <w:right w:val="none" w:sz="0" w:space="0" w:color="auto"/>
                                                      </w:divBdr>
                                                    </w:div>
                                                  </w:divsChild>
                                                </w:div>
                                                <w:div w:id="1808664857">
                                                  <w:marLeft w:val="0"/>
                                                  <w:marRight w:val="0"/>
                                                  <w:marTop w:val="0"/>
                                                  <w:marBottom w:val="0"/>
                                                  <w:divBdr>
                                                    <w:top w:val="none" w:sz="0" w:space="0" w:color="auto"/>
                                                    <w:left w:val="none" w:sz="0" w:space="0" w:color="auto"/>
                                                    <w:bottom w:val="none" w:sz="0" w:space="0" w:color="auto"/>
                                                    <w:right w:val="none" w:sz="0" w:space="0" w:color="auto"/>
                                                  </w:divBdr>
                                                  <w:divsChild>
                                                    <w:div w:id="166135202">
                                                      <w:marLeft w:val="225"/>
                                                      <w:marRight w:val="0"/>
                                                      <w:marTop w:val="0"/>
                                                      <w:marBottom w:val="0"/>
                                                      <w:divBdr>
                                                        <w:top w:val="none" w:sz="0" w:space="0" w:color="auto"/>
                                                        <w:left w:val="none" w:sz="0" w:space="0" w:color="auto"/>
                                                        <w:bottom w:val="none" w:sz="0" w:space="0" w:color="auto"/>
                                                        <w:right w:val="none" w:sz="0" w:space="0" w:color="auto"/>
                                                      </w:divBdr>
                                                    </w:div>
                                                  </w:divsChild>
                                                </w:div>
                                                <w:div w:id="1785613906">
                                                  <w:marLeft w:val="0"/>
                                                  <w:marRight w:val="0"/>
                                                  <w:marTop w:val="0"/>
                                                  <w:marBottom w:val="0"/>
                                                  <w:divBdr>
                                                    <w:top w:val="none" w:sz="0" w:space="0" w:color="auto"/>
                                                    <w:left w:val="none" w:sz="0" w:space="0" w:color="auto"/>
                                                    <w:bottom w:val="none" w:sz="0" w:space="0" w:color="auto"/>
                                                    <w:right w:val="none" w:sz="0" w:space="0" w:color="auto"/>
                                                  </w:divBdr>
                                                  <w:divsChild>
                                                    <w:div w:id="453913572">
                                                      <w:marLeft w:val="225"/>
                                                      <w:marRight w:val="0"/>
                                                      <w:marTop w:val="0"/>
                                                      <w:marBottom w:val="0"/>
                                                      <w:divBdr>
                                                        <w:top w:val="none" w:sz="0" w:space="0" w:color="auto"/>
                                                        <w:left w:val="none" w:sz="0" w:space="0" w:color="auto"/>
                                                        <w:bottom w:val="none" w:sz="0" w:space="0" w:color="auto"/>
                                                        <w:right w:val="none" w:sz="0" w:space="0" w:color="auto"/>
                                                      </w:divBdr>
                                                    </w:div>
                                                  </w:divsChild>
                                                </w:div>
                                                <w:div w:id="241064745">
                                                  <w:marLeft w:val="0"/>
                                                  <w:marRight w:val="0"/>
                                                  <w:marTop w:val="0"/>
                                                  <w:marBottom w:val="0"/>
                                                  <w:divBdr>
                                                    <w:top w:val="none" w:sz="0" w:space="0" w:color="auto"/>
                                                    <w:left w:val="none" w:sz="0" w:space="0" w:color="auto"/>
                                                    <w:bottom w:val="none" w:sz="0" w:space="0" w:color="auto"/>
                                                    <w:right w:val="none" w:sz="0" w:space="0" w:color="auto"/>
                                                  </w:divBdr>
                                                  <w:divsChild>
                                                    <w:div w:id="1338769967">
                                                      <w:marLeft w:val="225"/>
                                                      <w:marRight w:val="0"/>
                                                      <w:marTop w:val="0"/>
                                                      <w:marBottom w:val="0"/>
                                                      <w:divBdr>
                                                        <w:top w:val="none" w:sz="0" w:space="0" w:color="auto"/>
                                                        <w:left w:val="none" w:sz="0" w:space="0" w:color="auto"/>
                                                        <w:bottom w:val="none" w:sz="0" w:space="0" w:color="auto"/>
                                                        <w:right w:val="none" w:sz="0" w:space="0" w:color="auto"/>
                                                      </w:divBdr>
                                                    </w:div>
                                                  </w:divsChild>
                                                </w:div>
                                                <w:div w:id="720254876">
                                                  <w:marLeft w:val="0"/>
                                                  <w:marRight w:val="0"/>
                                                  <w:marTop w:val="0"/>
                                                  <w:marBottom w:val="0"/>
                                                  <w:divBdr>
                                                    <w:top w:val="none" w:sz="0" w:space="0" w:color="auto"/>
                                                    <w:left w:val="none" w:sz="0" w:space="0" w:color="auto"/>
                                                    <w:bottom w:val="none" w:sz="0" w:space="0" w:color="auto"/>
                                                    <w:right w:val="none" w:sz="0" w:space="0" w:color="auto"/>
                                                  </w:divBdr>
                                                  <w:divsChild>
                                                    <w:div w:id="1773283600">
                                                      <w:marLeft w:val="225"/>
                                                      <w:marRight w:val="0"/>
                                                      <w:marTop w:val="0"/>
                                                      <w:marBottom w:val="0"/>
                                                      <w:divBdr>
                                                        <w:top w:val="none" w:sz="0" w:space="0" w:color="auto"/>
                                                        <w:left w:val="none" w:sz="0" w:space="0" w:color="auto"/>
                                                        <w:bottom w:val="none" w:sz="0" w:space="0" w:color="auto"/>
                                                        <w:right w:val="none" w:sz="0" w:space="0" w:color="auto"/>
                                                      </w:divBdr>
                                                    </w:div>
                                                  </w:divsChild>
                                                </w:div>
                                                <w:div w:id="843782245">
                                                  <w:marLeft w:val="0"/>
                                                  <w:marRight w:val="0"/>
                                                  <w:marTop w:val="0"/>
                                                  <w:marBottom w:val="0"/>
                                                  <w:divBdr>
                                                    <w:top w:val="none" w:sz="0" w:space="0" w:color="auto"/>
                                                    <w:left w:val="none" w:sz="0" w:space="0" w:color="auto"/>
                                                    <w:bottom w:val="none" w:sz="0" w:space="0" w:color="auto"/>
                                                    <w:right w:val="none" w:sz="0" w:space="0" w:color="auto"/>
                                                  </w:divBdr>
                                                  <w:divsChild>
                                                    <w:div w:id="209624042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14344">
                              <w:marLeft w:val="0"/>
                              <w:marRight w:val="0"/>
                              <w:marTop w:val="0"/>
                              <w:marBottom w:val="0"/>
                              <w:divBdr>
                                <w:top w:val="none" w:sz="0" w:space="0" w:color="auto"/>
                                <w:left w:val="none" w:sz="0" w:space="0" w:color="auto"/>
                                <w:bottom w:val="none" w:sz="0" w:space="0" w:color="auto"/>
                                <w:right w:val="none" w:sz="0" w:space="0" w:color="auto"/>
                              </w:divBdr>
                              <w:divsChild>
                                <w:div w:id="1563641225">
                                  <w:marLeft w:val="0"/>
                                  <w:marRight w:val="0"/>
                                  <w:marTop w:val="0"/>
                                  <w:marBottom w:val="0"/>
                                  <w:divBdr>
                                    <w:top w:val="none" w:sz="0" w:space="0" w:color="auto"/>
                                    <w:left w:val="none" w:sz="0" w:space="0" w:color="auto"/>
                                    <w:bottom w:val="none" w:sz="0" w:space="0" w:color="auto"/>
                                    <w:right w:val="none" w:sz="0" w:space="0" w:color="auto"/>
                                  </w:divBdr>
                                  <w:divsChild>
                                    <w:div w:id="195244138">
                                      <w:marLeft w:val="0"/>
                                      <w:marRight w:val="0"/>
                                      <w:marTop w:val="0"/>
                                      <w:marBottom w:val="0"/>
                                      <w:divBdr>
                                        <w:top w:val="none" w:sz="0" w:space="0" w:color="auto"/>
                                        <w:left w:val="none" w:sz="0" w:space="0" w:color="auto"/>
                                        <w:bottom w:val="none" w:sz="0" w:space="0" w:color="auto"/>
                                        <w:right w:val="none" w:sz="0" w:space="0" w:color="auto"/>
                                      </w:divBdr>
                                      <w:divsChild>
                                        <w:div w:id="562184310">
                                          <w:marLeft w:val="0"/>
                                          <w:marRight w:val="0"/>
                                          <w:marTop w:val="0"/>
                                          <w:marBottom w:val="0"/>
                                          <w:divBdr>
                                            <w:top w:val="none" w:sz="0" w:space="0" w:color="auto"/>
                                            <w:left w:val="none" w:sz="0" w:space="0" w:color="auto"/>
                                            <w:bottom w:val="none" w:sz="0" w:space="0" w:color="auto"/>
                                            <w:right w:val="none" w:sz="0" w:space="0" w:color="auto"/>
                                          </w:divBdr>
                                          <w:divsChild>
                                            <w:div w:id="289870316">
                                              <w:marLeft w:val="0"/>
                                              <w:marRight w:val="0"/>
                                              <w:marTop w:val="0"/>
                                              <w:marBottom w:val="0"/>
                                              <w:divBdr>
                                                <w:top w:val="none" w:sz="0" w:space="0" w:color="auto"/>
                                                <w:left w:val="none" w:sz="0" w:space="0" w:color="auto"/>
                                                <w:bottom w:val="none" w:sz="0" w:space="0" w:color="auto"/>
                                                <w:right w:val="none" w:sz="0" w:space="0" w:color="auto"/>
                                              </w:divBdr>
                                              <w:divsChild>
                                                <w:div w:id="1756975811">
                                                  <w:marLeft w:val="0"/>
                                                  <w:marRight w:val="0"/>
                                                  <w:marTop w:val="0"/>
                                                  <w:marBottom w:val="0"/>
                                                  <w:divBdr>
                                                    <w:top w:val="single" w:sz="6" w:space="0" w:color="DDDDDD"/>
                                                    <w:left w:val="single" w:sz="6" w:space="0" w:color="DDDDDD"/>
                                                    <w:bottom w:val="single" w:sz="6" w:space="15" w:color="DDDDDD"/>
                                                    <w:right w:val="single" w:sz="6" w:space="0" w:color="DDDDDD"/>
                                                  </w:divBdr>
                                                  <w:divsChild>
                                                    <w:div w:id="1297179904">
                                                      <w:marLeft w:val="0"/>
                                                      <w:marRight w:val="0"/>
                                                      <w:marTop w:val="0"/>
                                                      <w:marBottom w:val="0"/>
                                                      <w:divBdr>
                                                        <w:top w:val="none" w:sz="0" w:space="0" w:color="auto"/>
                                                        <w:left w:val="none" w:sz="0" w:space="0" w:color="auto"/>
                                                        <w:bottom w:val="none" w:sz="0" w:space="0" w:color="auto"/>
                                                        <w:right w:val="none" w:sz="0" w:space="0" w:color="auto"/>
                                                      </w:divBdr>
                                                      <w:divsChild>
                                                        <w:div w:id="816259224">
                                                          <w:marLeft w:val="0"/>
                                                          <w:marRight w:val="0"/>
                                                          <w:marTop w:val="0"/>
                                                          <w:marBottom w:val="0"/>
                                                          <w:divBdr>
                                                            <w:top w:val="none" w:sz="0" w:space="0" w:color="auto"/>
                                                            <w:left w:val="none" w:sz="0" w:space="0" w:color="auto"/>
                                                            <w:bottom w:val="none" w:sz="0" w:space="0" w:color="auto"/>
                                                            <w:right w:val="none" w:sz="0" w:space="0" w:color="auto"/>
                                                          </w:divBdr>
                                                          <w:divsChild>
                                                            <w:div w:id="1002318025">
                                                              <w:marLeft w:val="0"/>
                                                              <w:marRight w:val="0"/>
                                                              <w:marTop w:val="0"/>
                                                              <w:marBottom w:val="0"/>
                                                              <w:divBdr>
                                                                <w:top w:val="none" w:sz="0" w:space="0" w:color="auto"/>
                                                                <w:left w:val="none" w:sz="0" w:space="0" w:color="auto"/>
                                                                <w:bottom w:val="none" w:sz="0" w:space="0" w:color="auto"/>
                                                                <w:right w:val="none" w:sz="0" w:space="0" w:color="auto"/>
                                                              </w:divBdr>
                                                              <w:divsChild>
                                                                <w:div w:id="1163005352">
                                                                  <w:marLeft w:val="0"/>
                                                                  <w:marRight w:val="0"/>
                                                                  <w:marTop w:val="300"/>
                                                                  <w:marBottom w:val="0"/>
                                                                  <w:divBdr>
                                                                    <w:top w:val="none" w:sz="0" w:space="0" w:color="auto"/>
                                                                    <w:left w:val="none" w:sz="0" w:space="0" w:color="auto"/>
                                                                    <w:bottom w:val="none" w:sz="0" w:space="0" w:color="auto"/>
                                                                    <w:right w:val="none" w:sz="0" w:space="0" w:color="auto"/>
                                                                  </w:divBdr>
                                                                </w:div>
                                                                <w:div w:id="631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1888">
                                                          <w:marLeft w:val="0"/>
                                                          <w:marRight w:val="0"/>
                                                          <w:marTop w:val="150"/>
                                                          <w:marBottom w:val="150"/>
                                                          <w:divBdr>
                                                            <w:top w:val="none" w:sz="0" w:space="0" w:color="auto"/>
                                                            <w:left w:val="none" w:sz="0" w:space="0" w:color="auto"/>
                                                            <w:bottom w:val="none" w:sz="0" w:space="0" w:color="auto"/>
                                                            <w:right w:val="none" w:sz="0" w:space="0" w:color="auto"/>
                                                          </w:divBdr>
                                                        </w:div>
                                                        <w:div w:id="1176312449">
                                                          <w:marLeft w:val="0"/>
                                                          <w:marRight w:val="0"/>
                                                          <w:marTop w:val="0"/>
                                                          <w:marBottom w:val="150"/>
                                                          <w:divBdr>
                                                            <w:top w:val="none" w:sz="0" w:space="0" w:color="auto"/>
                                                            <w:left w:val="none" w:sz="0" w:space="0" w:color="auto"/>
                                                            <w:bottom w:val="none" w:sz="0" w:space="0" w:color="auto"/>
                                                            <w:right w:val="none" w:sz="0" w:space="0" w:color="auto"/>
                                                          </w:divBdr>
                                                          <w:divsChild>
                                                            <w:div w:id="287276755">
                                                              <w:marLeft w:val="0"/>
                                                              <w:marRight w:val="0"/>
                                                              <w:marTop w:val="0"/>
                                                              <w:marBottom w:val="0"/>
                                                              <w:divBdr>
                                                                <w:top w:val="none" w:sz="0" w:space="0" w:color="auto"/>
                                                                <w:left w:val="none" w:sz="0" w:space="0" w:color="auto"/>
                                                                <w:bottom w:val="none" w:sz="0" w:space="0" w:color="auto"/>
                                                                <w:right w:val="none" w:sz="0" w:space="0" w:color="auto"/>
                                                              </w:divBdr>
                                                              <w:divsChild>
                                                                <w:div w:id="1914391000">
                                                                  <w:marLeft w:val="0"/>
                                                                  <w:marRight w:val="0"/>
                                                                  <w:marTop w:val="0"/>
                                                                  <w:marBottom w:val="0"/>
                                                                  <w:divBdr>
                                                                    <w:top w:val="none" w:sz="0" w:space="0" w:color="auto"/>
                                                                    <w:left w:val="none" w:sz="0" w:space="0" w:color="auto"/>
                                                                    <w:bottom w:val="none" w:sz="0" w:space="0" w:color="auto"/>
                                                                    <w:right w:val="none" w:sz="0" w:space="0" w:color="auto"/>
                                                                  </w:divBdr>
                                                                </w:div>
                                                              </w:divsChild>
                                                            </w:div>
                                                            <w:div w:id="386610568">
                                                              <w:marLeft w:val="0"/>
                                                              <w:marRight w:val="0"/>
                                                              <w:marTop w:val="0"/>
                                                              <w:marBottom w:val="0"/>
                                                              <w:divBdr>
                                                                <w:top w:val="none" w:sz="0" w:space="0" w:color="auto"/>
                                                                <w:left w:val="none" w:sz="0" w:space="0" w:color="auto"/>
                                                                <w:bottom w:val="none" w:sz="0" w:space="0" w:color="auto"/>
                                                                <w:right w:val="none" w:sz="0" w:space="0" w:color="auto"/>
                                                              </w:divBdr>
                                                              <w:divsChild>
                                                                <w:div w:id="418450623">
                                                                  <w:marLeft w:val="0"/>
                                                                  <w:marRight w:val="0"/>
                                                                  <w:marTop w:val="0"/>
                                                                  <w:marBottom w:val="0"/>
                                                                  <w:divBdr>
                                                                    <w:top w:val="none" w:sz="0" w:space="0" w:color="auto"/>
                                                                    <w:left w:val="none" w:sz="0" w:space="0" w:color="auto"/>
                                                                    <w:bottom w:val="none" w:sz="0" w:space="0" w:color="auto"/>
                                                                    <w:right w:val="none" w:sz="0" w:space="0" w:color="auto"/>
                                                                  </w:divBdr>
                                                                </w:div>
                                                              </w:divsChild>
                                                            </w:div>
                                                            <w:div w:id="990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6772">
                                                      <w:marLeft w:val="0"/>
                                                      <w:marRight w:val="0"/>
                                                      <w:marTop w:val="0"/>
                                                      <w:marBottom w:val="0"/>
                                                      <w:divBdr>
                                                        <w:top w:val="none" w:sz="0" w:space="0" w:color="auto"/>
                                                        <w:left w:val="none" w:sz="0" w:space="0" w:color="auto"/>
                                                        <w:bottom w:val="none" w:sz="0" w:space="0" w:color="auto"/>
                                                        <w:right w:val="none" w:sz="0" w:space="0" w:color="auto"/>
                                                      </w:divBdr>
                                                      <w:divsChild>
                                                        <w:div w:id="1693265229">
                                                          <w:marLeft w:val="0"/>
                                                          <w:marRight w:val="0"/>
                                                          <w:marTop w:val="0"/>
                                                          <w:marBottom w:val="0"/>
                                                          <w:divBdr>
                                                            <w:top w:val="none" w:sz="0" w:space="0" w:color="auto"/>
                                                            <w:left w:val="none" w:sz="0" w:space="0" w:color="auto"/>
                                                            <w:bottom w:val="none" w:sz="0" w:space="0" w:color="auto"/>
                                                            <w:right w:val="none" w:sz="0" w:space="0" w:color="auto"/>
                                                          </w:divBdr>
                                                          <w:divsChild>
                                                            <w:div w:id="52312074">
                                                              <w:marLeft w:val="0"/>
                                                              <w:marRight w:val="0"/>
                                                              <w:marTop w:val="0"/>
                                                              <w:marBottom w:val="0"/>
                                                              <w:divBdr>
                                                                <w:top w:val="none" w:sz="0" w:space="0" w:color="auto"/>
                                                                <w:left w:val="none" w:sz="0" w:space="0" w:color="auto"/>
                                                                <w:bottom w:val="none" w:sz="0" w:space="0" w:color="auto"/>
                                                                <w:right w:val="none" w:sz="0" w:space="0" w:color="auto"/>
                                                              </w:divBdr>
                                                              <w:divsChild>
                                                                <w:div w:id="1778910931">
                                                                  <w:marLeft w:val="-150"/>
                                                                  <w:marRight w:val="-150"/>
                                                                  <w:marTop w:val="0"/>
                                                                  <w:marBottom w:val="0"/>
                                                                  <w:divBdr>
                                                                    <w:top w:val="none" w:sz="0" w:space="0" w:color="auto"/>
                                                                    <w:left w:val="none" w:sz="0" w:space="0" w:color="auto"/>
                                                                    <w:bottom w:val="none" w:sz="0" w:space="0" w:color="auto"/>
                                                                    <w:right w:val="none" w:sz="0" w:space="0" w:color="auto"/>
                                                                  </w:divBdr>
                                                                  <w:divsChild>
                                                                    <w:div w:id="101194713">
                                                                      <w:marLeft w:val="0"/>
                                                                      <w:marRight w:val="0"/>
                                                                      <w:marTop w:val="0"/>
                                                                      <w:marBottom w:val="0"/>
                                                                      <w:divBdr>
                                                                        <w:top w:val="none" w:sz="0" w:space="0" w:color="auto"/>
                                                                        <w:left w:val="none" w:sz="0" w:space="0" w:color="auto"/>
                                                                        <w:bottom w:val="none" w:sz="0" w:space="0" w:color="auto"/>
                                                                        <w:right w:val="none" w:sz="0" w:space="0" w:color="auto"/>
                                                                      </w:divBdr>
                                                                      <w:divsChild>
                                                                        <w:div w:id="219361604">
                                                                          <w:marLeft w:val="0"/>
                                                                          <w:marRight w:val="0"/>
                                                                          <w:marTop w:val="0"/>
                                                                          <w:marBottom w:val="0"/>
                                                                          <w:divBdr>
                                                                            <w:top w:val="none" w:sz="0" w:space="0" w:color="auto"/>
                                                                            <w:left w:val="none" w:sz="0" w:space="0" w:color="auto"/>
                                                                            <w:bottom w:val="none" w:sz="0" w:space="0" w:color="auto"/>
                                                                            <w:right w:val="none" w:sz="0" w:space="0" w:color="auto"/>
                                                                          </w:divBdr>
                                                                          <w:divsChild>
                                                                            <w:div w:id="2003582624">
                                                                              <w:marLeft w:val="0"/>
                                                                              <w:marRight w:val="0"/>
                                                                              <w:marTop w:val="0"/>
                                                                              <w:marBottom w:val="0"/>
                                                                              <w:divBdr>
                                                                                <w:top w:val="none" w:sz="0" w:space="0" w:color="auto"/>
                                                                                <w:left w:val="none" w:sz="0" w:space="0" w:color="auto"/>
                                                                                <w:bottom w:val="none" w:sz="0" w:space="0" w:color="auto"/>
                                                                                <w:right w:val="none" w:sz="0" w:space="0" w:color="auto"/>
                                                                              </w:divBdr>
                                                                              <w:divsChild>
                                                                                <w:div w:id="187063969">
                                                                                  <w:marLeft w:val="0"/>
                                                                                  <w:marRight w:val="0"/>
                                                                                  <w:marTop w:val="0"/>
                                                                                  <w:marBottom w:val="0"/>
                                                                                  <w:divBdr>
                                                                                    <w:top w:val="none" w:sz="0" w:space="0" w:color="auto"/>
                                                                                    <w:left w:val="none" w:sz="0" w:space="0" w:color="auto"/>
                                                                                    <w:bottom w:val="none" w:sz="0" w:space="0" w:color="auto"/>
                                                                                    <w:right w:val="none" w:sz="0" w:space="0" w:color="auto"/>
                                                                                  </w:divBdr>
                                                                                  <w:divsChild>
                                                                                    <w:div w:id="1584561308">
                                                                                      <w:marLeft w:val="0"/>
                                                                                      <w:marRight w:val="0"/>
                                                                                      <w:marTop w:val="0"/>
                                                                                      <w:marBottom w:val="0"/>
                                                                                      <w:divBdr>
                                                                                        <w:top w:val="none" w:sz="0" w:space="0" w:color="auto"/>
                                                                                        <w:left w:val="none" w:sz="0" w:space="0" w:color="auto"/>
                                                                                        <w:bottom w:val="none" w:sz="0" w:space="0" w:color="auto"/>
                                                                                        <w:right w:val="none" w:sz="0" w:space="0" w:color="auto"/>
                                                                                      </w:divBdr>
                                                                                      <w:divsChild>
                                                                                        <w:div w:id="12681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3653">
                                                                  <w:marLeft w:val="0"/>
                                                                  <w:marRight w:val="0"/>
                                                                  <w:marTop w:val="0"/>
                                                                  <w:marBottom w:val="0"/>
                                                                  <w:divBdr>
                                                                    <w:top w:val="none" w:sz="0" w:space="0" w:color="auto"/>
                                                                    <w:left w:val="none" w:sz="0" w:space="0" w:color="auto"/>
                                                                    <w:bottom w:val="none" w:sz="0" w:space="0" w:color="auto"/>
                                                                    <w:right w:val="none" w:sz="0" w:space="0" w:color="auto"/>
                                                                  </w:divBdr>
                                                                  <w:divsChild>
                                                                    <w:div w:id="1469860793">
                                                                      <w:marLeft w:val="0"/>
                                                                      <w:marRight w:val="0"/>
                                                                      <w:marTop w:val="0"/>
                                                                      <w:marBottom w:val="150"/>
                                                                      <w:divBdr>
                                                                        <w:top w:val="none" w:sz="0" w:space="0" w:color="auto"/>
                                                                        <w:left w:val="none" w:sz="0" w:space="0" w:color="auto"/>
                                                                        <w:bottom w:val="none" w:sz="0" w:space="0" w:color="auto"/>
                                                                        <w:right w:val="none" w:sz="0" w:space="0" w:color="auto"/>
                                                                      </w:divBdr>
                                                                    </w:div>
                                                                  </w:divsChild>
                                                                </w:div>
                                                                <w:div w:id="2114473255">
                                                                  <w:marLeft w:val="0"/>
                                                                  <w:marRight w:val="0"/>
                                                                  <w:marTop w:val="300"/>
                                                                  <w:marBottom w:val="0"/>
                                                                  <w:divBdr>
                                                                    <w:top w:val="none" w:sz="0" w:space="0" w:color="auto"/>
                                                                    <w:left w:val="none" w:sz="0" w:space="0" w:color="auto"/>
                                                                    <w:bottom w:val="none" w:sz="0" w:space="0" w:color="auto"/>
                                                                    <w:right w:val="none" w:sz="0" w:space="0" w:color="auto"/>
                                                                  </w:divBdr>
                                                                </w:div>
                                                              </w:divsChild>
                                                            </w:div>
                                                            <w:div w:id="1126704884">
                                                              <w:marLeft w:val="0"/>
                                                              <w:marRight w:val="0"/>
                                                              <w:marTop w:val="0"/>
                                                              <w:marBottom w:val="0"/>
                                                              <w:divBdr>
                                                                <w:top w:val="none" w:sz="0" w:space="0" w:color="auto"/>
                                                                <w:left w:val="none" w:sz="0" w:space="0" w:color="auto"/>
                                                                <w:bottom w:val="none" w:sz="0" w:space="0" w:color="auto"/>
                                                                <w:right w:val="none" w:sz="0" w:space="0" w:color="auto"/>
                                                              </w:divBdr>
                                                              <w:divsChild>
                                                                <w:div w:id="74279887">
                                                                  <w:marLeft w:val="0"/>
                                                                  <w:marRight w:val="150"/>
                                                                  <w:marTop w:val="0"/>
                                                                  <w:marBottom w:val="0"/>
                                                                  <w:divBdr>
                                                                    <w:top w:val="none" w:sz="0" w:space="0" w:color="auto"/>
                                                                    <w:left w:val="none" w:sz="0" w:space="0" w:color="auto"/>
                                                                    <w:bottom w:val="none" w:sz="0" w:space="0" w:color="auto"/>
                                                                    <w:right w:val="none" w:sz="0" w:space="0" w:color="auto"/>
                                                                  </w:divBdr>
                                                                </w:div>
                                                                <w:div w:id="2038967995">
                                                                  <w:marLeft w:val="0"/>
                                                                  <w:marRight w:val="0"/>
                                                                  <w:marTop w:val="75"/>
                                                                  <w:marBottom w:val="0"/>
                                                                  <w:divBdr>
                                                                    <w:top w:val="none" w:sz="0" w:space="0" w:color="auto"/>
                                                                    <w:left w:val="none" w:sz="0" w:space="0" w:color="auto"/>
                                                                    <w:bottom w:val="none" w:sz="0" w:space="0" w:color="auto"/>
                                                                    <w:right w:val="none" w:sz="0" w:space="0" w:color="auto"/>
                                                                  </w:divBdr>
                                                                </w:div>
                                                              </w:divsChild>
                                                            </w:div>
                                                            <w:div w:id="1991010428">
                                                              <w:marLeft w:val="0"/>
                                                              <w:marRight w:val="0"/>
                                                              <w:marTop w:val="0"/>
                                                              <w:marBottom w:val="0"/>
                                                              <w:divBdr>
                                                                <w:top w:val="none" w:sz="0" w:space="0" w:color="auto"/>
                                                                <w:left w:val="none" w:sz="0" w:space="0" w:color="auto"/>
                                                                <w:bottom w:val="none" w:sz="0" w:space="0" w:color="auto"/>
                                                                <w:right w:val="none" w:sz="0" w:space="0" w:color="auto"/>
                                                              </w:divBdr>
                                                              <w:divsChild>
                                                                <w:div w:id="307322756">
                                                                  <w:marLeft w:val="0"/>
                                                                  <w:marRight w:val="0"/>
                                                                  <w:marTop w:val="0"/>
                                                                  <w:marBottom w:val="0"/>
                                                                  <w:divBdr>
                                                                    <w:top w:val="none" w:sz="0" w:space="0" w:color="auto"/>
                                                                    <w:left w:val="none" w:sz="0" w:space="0" w:color="auto"/>
                                                                    <w:bottom w:val="none" w:sz="0" w:space="0" w:color="auto"/>
                                                                    <w:right w:val="none" w:sz="0" w:space="0" w:color="auto"/>
                                                                  </w:divBdr>
                                                                  <w:divsChild>
                                                                    <w:div w:id="712850276">
                                                                      <w:marLeft w:val="0"/>
                                                                      <w:marRight w:val="0"/>
                                                                      <w:marTop w:val="0"/>
                                                                      <w:marBottom w:val="0"/>
                                                                      <w:divBdr>
                                                                        <w:top w:val="none" w:sz="0" w:space="0" w:color="auto"/>
                                                                        <w:left w:val="none" w:sz="0" w:space="0" w:color="auto"/>
                                                                        <w:bottom w:val="none" w:sz="0" w:space="0" w:color="auto"/>
                                                                        <w:right w:val="none" w:sz="0" w:space="0" w:color="auto"/>
                                                                      </w:divBdr>
                                                                      <w:divsChild>
                                                                        <w:div w:id="199172229">
                                                                          <w:marLeft w:val="0"/>
                                                                          <w:marRight w:val="0"/>
                                                                          <w:marTop w:val="0"/>
                                                                          <w:marBottom w:val="0"/>
                                                                          <w:divBdr>
                                                                            <w:top w:val="none" w:sz="0" w:space="0" w:color="auto"/>
                                                                            <w:left w:val="none" w:sz="0" w:space="0" w:color="auto"/>
                                                                            <w:bottom w:val="none" w:sz="0" w:space="0" w:color="auto"/>
                                                                            <w:right w:val="none" w:sz="0" w:space="0" w:color="auto"/>
                                                                          </w:divBdr>
                                                                          <w:divsChild>
                                                                            <w:div w:id="1603298211">
                                                                              <w:marLeft w:val="0"/>
                                                                              <w:marRight w:val="0"/>
                                                                              <w:marTop w:val="0"/>
                                                                              <w:marBottom w:val="0"/>
                                                                              <w:divBdr>
                                                                                <w:top w:val="none" w:sz="0" w:space="0" w:color="auto"/>
                                                                                <w:left w:val="none" w:sz="0" w:space="0" w:color="auto"/>
                                                                                <w:bottom w:val="none" w:sz="0" w:space="0" w:color="auto"/>
                                                                                <w:right w:val="none" w:sz="0" w:space="0" w:color="auto"/>
                                                                              </w:divBdr>
                                                                            </w:div>
                                                                          </w:divsChild>
                                                                        </w:div>
                                                                        <w:div w:id="709572369">
                                                                          <w:marLeft w:val="0"/>
                                                                          <w:marRight w:val="0"/>
                                                                          <w:marTop w:val="0"/>
                                                                          <w:marBottom w:val="0"/>
                                                                          <w:divBdr>
                                                                            <w:top w:val="none" w:sz="0" w:space="0" w:color="auto"/>
                                                                            <w:left w:val="none" w:sz="0" w:space="0" w:color="auto"/>
                                                                            <w:bottom w:val="none" w:sz="0" w:space="0" w:color="auto"/>
                                                                            <w:right w:val="none" w:sz="0" w:space="0" w:color="auto"/>
                                                                          </w:divBdr>
                                                                          <w:divsChild>
                                                                            <w:div w:id="7523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03603">
                                                              <w:marLeft w:val="0"/>
                                                              <w:marRight w:val="0"/>
                                                              <w:marTop w:val="0"/>
                                                              <w:marBottom w:val="0"/>
                                                              <w:divBdr>
                                                                <w:top w:val="none" w:sz="0" w:space="0" w:color="auto"/>
                                                                <w:left w:val="none" w:sz="0" w:space="0" w:color="auto"/>
                                                                <w:bottom w:val="none" w:sz="0" w:space="0" w:color="auto"/>
                                                                <w:right w:val="none" w:sz="0" w:space="0" w:color="auto"/>
                                                              </w:divBdr>
                                                              <w:divsChild>
                                                                <w:div w:id="1579821386">
                                                                  <w:marLeft w:val="0"/>
                                                                  <w:marRight w:val="0"/>
                                                                  <w:marTop w:val="0"/>
                                                                  <w:marBottom w:val="0"/>
                                                                  <w:divBdr>
                                                                    <w:top w:val="none" w:sz="0" w:space="0" w:color="auto"/>
                                                                    <w:left w:val="none" w:sz="0" w:space="0" w:color="auto"/>
                                                                    <w:bottom w:val="none" w:sz="0" w:space="0" w:color="auto"/>
                                                                    <w:right w:val="none" w:sz="0" w:space="0" w:color="auto"/>
                                                                  </w:divBdr>
                                                                  <w:divsChild>
                                                                    <w:div w:id="1744906442">
                                                                      <w:marLeft w:val="0"/>
                                                                      <w:marRight w:val="0"/>
                                                                      <w:marTop w:val="0"/>
                                                                      <w:marBottom w:val="0"/>
                                                                      <w:divBdr>
                                                                        <w:top w:val="none" w:sz="0" w:space="0" w:color="auto"/>
                                                                        <w:left w:val="none" w:sz="0" w:space="0" w:color="auto"/>
                                                                        <w:bottom w:val="none" w:sz="0" w:space="0" w:color="auto"/>
                                                                        <w:right w:val="none" w:sz="0" w:space="0" w:color="auto"/>
                                                                      </w:divBdr>
                                                                      <w:divsChild>
                                                                        <w:div w:id="2142574783">
                                                                          <w:marLeft w:val="0"/>
                                                                          <w:marRight w:val="0"/>
                                                                          <w:marTop w:val="0"/>
                                                                          <w:marBottom w:val="0"/>
                                                                          <w:divBdr>
                                                                            <w:top w:val="none" w:sz="0" w:space="0" w:color="auto"/>
                                                                            <w:left w:val="none" w:sz="0" w:space="0" w:color="auto"/>
                                                                            <w:bottom w:val="none" w:sz="0" w:space="0" w:color="auto"/>
                                                                            <w:right w:val="none" w:sz="0" w:space="0" w:color="auto"/>
                                                                          </w:divBdr>
                                                                        </w:div>
                                                                        <w:div w:id="17410962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feminism" TargetMode="External"/><Relationship Id="rId13" Type="http://schemas.openxmlformats.org/officeDocument/2006/relationships/hyperlink" Target="https://www.britannica.com/dictionary/defia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topic/Pulitzer-Prize" TargetMode="External"/><Relationship Id="rId12" Type="http://schemas.openxmlformats.org/officeDocument/2006/relationships/hyperlink" Target="https://www.britannica.com/place/Georgia-sta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ritannica.com/dictionary/widespread" TargetMode="External"/><Relationship Id="rId1" Type="http://schemas.openxmlformats.org/officeDocument/2006/relationships/numbering" Target="numbering.xml"/><Relationship Id="rId6" Type="http://schemas.openxmlformats.org/officeDocument/2006/relationships/hyperlink" Target="https://www.britannica.com/biography/Alice-Walker" TargetMode="External"/><Relationship Id="rId11" Type="http://schemas.openxmlformats.org/officeDocument/2006/relationships/hyperlink" Target="https://www.britannica.com/topic/Ebonics" TargetMode="External"/><Relationship Id="rId5" Type="http://schemas.openxmlformats.org/officeDocument/2006/relationships/hyperlink" Target="https://www.britannica.com/art/novel" TargetMode="External"/><Relationship Id="rId15" Type="http://schemas.openxmlformats.org/officeDocument/2006/relationships/hyperlink" Target="https://www.britannica.com/topic/gender-equality" TargetMode="External"/><Relationship Id="rId10" Type="http://schemas.openxmlformats.org/officeDocument/2006/relationships/hyperlink" Target="https://www.merriam-webster.com/dictionary/eloquent" TargetMode="External"/><Relationship Id="rId4" Type="http://schemas.openxmlformats.org/officeDocument/2006/relationships/webSettings" Target="webSettings.xml"/><Relationship Id="rId9" Type="http://schemas.openxmlformats.org/officeDocument/2006/relationships/hyperlink" Target="https://www.britannica.com/topic/African-American" TargetMode="External"/><Relationship Id="rId14" Type="http://schemas.openxmlformats.org/officeDocument/2006/relationships/hyperlink" Target="https://www.britannica.com/dictionary/lync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2023-09-13T04:08:00Z</dcterms:created>
  <dcterms:modified xsi:type="dcterms:W3CDTF">2023-09-13T04:30:00Z</dcterms:modified>
</cp:coreProperties>
</file>